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AD" w:rsidRDefault="009C7483" w:rsidP="00654BEA">
      <w:pPr>
        <w:pStyle w:val="Body"/>
        <w:contextualSpacing/>
        <w:jc w:val="center"/>
        <w:rPr>
          <w:rFonts w:asciiTheme="minorHAnsi" w:hAnsiTheme="minorHAnsi"/>
          <w:noProof/>
          <w:sz w:val="20"/>
          <w:lang w:bidi="he-IL"/>
        </w:rPr>
      </w:pPr>
      <w:bookmarkStart w:id="0" w:name="_GoBack"/>
      <w:r>
        <w:rPr>
          <w:rFonts w:asciiTheme="minorHAnsi" w:hAnsiTheme="minorHAnsi"/>
          <w:noProof/>
          <w:sz w:val="20"/>
          <w:lang w:bidi="he-IL"/>
        </w:rPr>
        <w:drawing>
          <wp:inline distT="0" distB="0" distL="0" distR="0">
            <wp:extent cx="1866993" cy="1319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5 5 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7" cy="132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4BEA" w:rsidRPr="008A7793" w:rsidRDefault="00654BEA" w:rsidP="007F6CAD">
      <w:pPr>
        <w:pStyle w:val="Body"/>
        <w:contextualSpacing/>
        <w:jc w:val="center"/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SPARTA</w:t>
      </w:r>
      <w:r w:rsidR="00C34ACA">
        <w:rPr>
          <w:rFonts w:asciiTheme="minorHAnsi" w:hAnsiTheme="minorHAnsi" w:cstheme="minorHAnsi"/>
          <w:b/>
          <w:color w:val="C00000"/>
          <w:sz w:val="28"/>
          <w:szCs w:val="28"/>
        </w:rPr>
        <w:t>: WAR OF EMPIRES</w:t>
      </w:r>
    </w:p>
    <w:p w:rsidR="00654BEA" w:rsidRPr="00EB4C97" w:rsidRDefault="00654BEA" w:rsidP="00654BEA">
      <w:pPr>
        <w:shd w:val="clear" w:color="auto" w:fill="FFFFFF"/>
        <w:contextualSpacing/>
        <w:jc w:val="center"/>
        <w:rPr>
          <w:rFonts w:asciiTheme="minorHAnsi" w:hAnsiTheme="minorHAnsi"/>
          <w:i/>
          <w:color w:val="191919"/>
          <w:szCs w:val="20"/>
        </w:rPr>
      </w:pPr>
      <w:r>
        <w:rPr>
          <w:rFonts w:asciiTheme="minorHAnsi" w:hAnsiTheme="minorHAnsi"/>
          <w:i/>
          <w:color w:val="191919"/>
          <w:szCs w:val="20"/>
        </w:rPr>
        <w:t>Ancient strategy just got modern – do you have what it takes to survive Sparta</w:t>
      </w:r>
      <w:r w:rsidR="00726A17">
        <w:rPr>
          <w:rFonts w:asciiTheme="minorHAnsi" w:hAnsiTheme="minorHAnsi"/>
          <w:i/>
          <w:color w:val="191919"/>
          <w:szCs w:val="20"/>
        </w:rPr>
        <w:t>?</w:t>
      </w:r>
      <w:r>
        <w:rPr>
          <w:rFonts w:asciiTheme="minorHAnsi" w:hAnsiTheme="minorHAnsi"/>
          <w:i/>
          <w:color w:val="191919"/>
          <w:szCs w:val="20"/>
        </w:rPr>
        <w:t xml:space="preserve"> </w:t>
      </w:r>
    </w:p>
    <w:p w:rsidR="00654BEA" w:rsidRPr="00EB4C97" w:rsidRDefault="00654BEA" w:rsidP="00654BEA">
      <w:pPr>
        <w:pStyle w:val="Heading4"/>
        <w:pBdr>
          <w:bottom w:val="single" w:sz="6" w:space="0" w:color="auto"/>
        </w:pBdr>
        <w:contextualSpacing/>
        <w:rPr>
          <w:rFonts w:asciiTheme="minorHAnsi" w:hAnsiTheme="minorHAnsi" w:cstheme="minorHAnsi"/>
          <w:color w:val="C00000"/>
          <w:sz w:val="22"/>
          <w:szCs w:val="22"/>
        </w:rPr>
      </w:pPr>
    </w:p>
    <w:p w:rsidR="00654BEA" w:rsidRPr="00EB4C97" w:rsidRDefault="00654BEA" w:rsidP="00654BEA">
      <w:pPr>
        <w:contextualSpacing/>
        <w:rPr>
          <w:rFonts w:asciiTheme="minorHAnsi" w:hAnsiTheme="minorHAnsi" w:cstheme="minorHAnsi"/>
          <w:szCs w:val="20"/>
          <w:highlight w:val="yellow"/>
        </w:rPr>
      </w:pPr>
    </w:p>
    <w:p w:rsidR="00654BEA" w:rsidRDefault="00801CD7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>
        <w:rPr>
          <w:rFonts w:asciiTheme="minorHAnsi" w:hAnsiTheme="minorHAnsi"/>
          <w:noProof/>
          <w:color w:val="191919"/>
          <w:szCs w:val="20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17145</wp:posOffset>
            </wp:positionV>
            <wp:extent cx="2611755" cy="1716405"/>
            <wp:effectExtent l="19050" t="0" r="0" b="0"/>
            <wp:wrapTight wrapText="bothSides">
              <wp:wrapPolygon edited="0">
                <wp:start x="-158" y="0"/>
                <wp:lineTo x="-158" y="21336"/>
                <wp:lineTo x="21584" y="21336"/>
                <wp:lineTo x="21584" y="0"/>
                <wp:lineTo x="-158" y="0"/>
              </wp:wrapPolygon>
            </wp:wrapTight>
            <wp:docPr id="3" name="Picture 2" descr="cookie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Transparent.jpg"/>
                    <pic:cNvPicPr/>
                  </pic:nvPicPr>
                  <pic:blipFill>
                    <a:blip r:embed="rId10"/>
                    <a:srcRect l="13000" t="22865" r="7495" b="24741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Return to a time of strategy and 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negotiation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, a world where war 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is</w:t>
      </w:r>
      <w:r w:rsidR="007C1038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>a way of life… welcome to Sparta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.</w:t>
      </w:r>
    </w:p>
    <w:p w:rsidR="005077E3" w:rsidRDefault="005077E3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</w:p>
    <w:p w:rsidR="005077E3" w:rsidRDefault="00892209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>
        <w:rPr>
          <w:rFonts w:asciiTheme="minorHAnsi" w:hAnsiTheme="minorHAnsi"/>
          <w:color w:val="191919"/>
          <w:szCs w:val="20"/>
          <w:shd w:val="clear" w:color="auto" w:fill="FFFFFF"/>
        </w:rPr>
        <w:t>Enter</w:t>
      </w:r>
      <w:r w:rsidR="00FB43B2">
        <w:rPr>
          <w:rFonts w:asciiTheme="minorHAnsi" w:hAnsiTheme="minorHAnsi"/>
          <w:color w:val="191919"/>
          <w:szCs w:val="20"/>
          <w:shd w:val="clear" w:color="auto" w:fill="FFFFFF"/>
        </w:rPr>
        <w:t xml:space="preserve"> a mythical 5</w:t>
      </w:r>
      <w:r w:rsidR="00654BEA" w:rsidRPr="00654BEA">
        <w:rPr>
          <w:rFonts w:asciiTheme="minorHAnsi" w:hAnsiTheme="minorHAnsi"/>
          <w:color w:val="191919"/>
          <w:szCs w:val="20"/>
          <w:shd w:val="clear" w:color="auto" w:fill="FFFFFF"/>
          <w:vertAlign w:val="superscript"/>
        </w:rPr>
        <w:t>th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c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>entury</w:t>
      </w:r>
      <w:r w:rsidR="00C34109">
        <w:rPr>
          <w:rFonts w:asciiTheme="minorHAnsi" w:hAnsiTheme="minorHAnsi"/>
          <w:color w:val="191919"/>
          <w:szCs w:val="20"/>
          <w:shd w:val="clear" w:color="auto" w:fill="FFFFFF"/>
        </w:rPr>
        <w:t xml:space="preserve"> BC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 Greek world of politics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 xml:space="preserve"> and war</w:t>
      </w:r>
      <w:r w:rsidR="007C1038">
        <w:rPr>
          <w:rFonts w:asciiTheme="minorHAnsi" w:hAnsiTheme="minorHAnsi"/>
          <w:color w:val="191919"/>
          <w:szCs w:val="20"/>
          <w:shd w:val="clear" w:color="auto" w:fill="FFFFFF"/>
        </w:rPr>
        <w:t>fare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!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S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>ave your city-state</w:t>
      </w:r>
      <w:r w:rsidR="00C34109">
        <w:rPr>
          <w:rFonts w:asciiTheme="minorHAnsi" w:hAnsiTheme="minorHAnsi"/>
          <w:color w:val="191919"/>
          <w:szCs w:val="20"/>
          <w:shd w:val="clear" w:color="auto" w:fill="FFFFFF"/>
        </w:rPr>
        <w:t xml:space="preserve"> and 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rise to prominence against a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m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>assive</w:t>
      </w:r>
      <w:r w:rsidR="00C34109">
        <w:rPr>
          <w:rFonts w:asciiTheme="minorHAnsi" w:hAnsiTheme="minorHAnsi"/>
          <w:color w:val="191919"/>
          <w:szCs w:val="20"/>
          <w:shd w:val="clear" w:color="auto" w:fill="FFFFFF"/>
        </w:rPr>
        <w:t>ly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m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ulti-player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o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 xml:space="preserve">nline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 xml:space="preserve">(MMO) </w:t>
      </w:r>
      <w:r w:rsidR="00654BEA">
        <w:rPr>
          <w:rFonts w:asciiTheme="minorHAnsi" w:hAnsiTheme="minorHAnsi"/>
          <w:color w:val="191919"/>
          <w:szCs w:val="20"/>
          <w:shd w:val="clear" w:color="auto" w:fill="FFFFFF"/>
        </w:rPr>
        <w:t>ancient world</w:t>
      </w:r>
      <w:r w:rsidR="00C34109">
        <w:rPr>
          <w:rFonts w:asciiTheme="minorHAnsi" w:hAnsiTheme="minorHAnsi"/>
          <w:color w:val="191919"/>
          <w:szCs w:val="20"/>
          <w:shd w:val="clear" w:color="auto" w:fill="FFFFFF"/>
        </w:rPr>
        <w:t>.</w:t>
      </w:r>
    </w:p>
    <w:p w:rsidR="00726A17" w:rsidRDefault="00654BEA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</w:p>
    <w:p w:rsidR="00CA60CA" w:rsidRDefault="00726A17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>
        <w:rPr>
          <w:rFonts w:asciiTheme="minorHAnsi" w:hAnsiTheme="minorHAnsi"/>
          <w:color w:val="191919"/>
          <w:szCs w:val="20"/>
          <w:shd w:val="clear" w:color="auto" w:fill="FFFFFF"/>
        </w:rPr>
        <w:t xml:space="preserve">With the guidance of King Leonidas and the Spartan army, </w:t>
      </w:r>
      <w:r w:rsidR="00CA60CA">
        <w:rPr>
          <w:rFonts w:asciiTheme="minorHAnsi" w:hAnsiTheme="minorHAnsi"/>
          <w:color w:val="191919"/>
          <w:szCs w:val="20"/>
          <w:shd w:val="clear" w:color="auto" w:fill="FFFFFF"/>
        </w:rPr>
        <w:t xml:space="preserve">rise to the challenge against Xerxes and the Persian </w:t>
      </w:r>
      <w:r w:rsidR="00C34109">
        <w:rPr>
          <w:rFonts w:asciiTheme="minorHAnsi" w:hAnsiTheme="minorHAnsi"/>
          <w:color w:val="191919"/>
          <w:szCs w:val="20"/>
          <w:shd w:val="clear" w:color="auto" w:fill="FFFFFF"/>
        </w:rPr>
        <w:t>E</w:t>
      </w:r>
      <w:r w:rsidR="00CA60CA">
        <w:rPr>
          <w:rFonts w:asciiTheme="minorHAnsi" w:hAnsiTheme="minorHAnsi"/>
          <w:color w:val="191919"/>
          <w:szCs w:val="20"/>
          <w:shd w:val="clear" w:color="auto" w:fill="FFFFFF"/>
        </w:rPr>
        <w:t>mpire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!</w:t>
      </w:r>
      <w:r w:rsidR="00CA60C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>Te</w:t>
      </w:r>
      <w:r w:rsidR="0090082C">
        <w:rPr>
          <w:rFonts w:asciiTheme="minorHAnsi" w:hAnsiTheme="minorHAnsi"/>
          <w:color w:val="191919"/>
          <w:szCs w:val="20"/>
          <w:shd w:val="clear" w:color="auto" w:fill="FFFFFF"/>
        </w:rPr>
        <w:t>st your skills as a strategist,</w:t>
      </w:r>
      <w:r w:rsidR="005077E3">
        <w:rPr>
          <w:rFonts w:asciiTheme="minorHAnsi" w:hAnsiTheme="minorHAnsi"/>
          <w:color w:val="191919"/>
          <w:szCs w:val="20"/>
          <w:shd w:val="clear" w:color="auto" w:fill="FFFFFF"/>
        </w:rPr>
        <w:t xml:space="preserve"> a diplomat and as a warrior to ensure that victory will be yours! </w:t>
      </w:r>
      <w:r w:rsidR="00CA60C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</w:p>
    <w:p w:rsidR="00726A17" w:rsidRDefault="00726A17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</w:p>
    <w:p w:rsidR="00CA60CA" w:rsidRDefault="00CA60CA" w:rsidP="00654BEA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>
        <w:rPr>
          <w:rFonts w:asciiTheme="minorHAnsi" w:hAnsiTheme="minorHAnsi"/>
          <w:color w:val="191919"/>
          <w:szCs w:val="20"/>
          <w:shd w:val="clear" w:color="auto" w:fill="FFFFFF"/>
        </w:rPr>
        <w:t>Take control of ancient warriors and weapons</w:t>
      </w:r>
      <w:r w:rsidR="00C34ACA">
        <w:rPr>
          <w:rFonts w:asciiTheme="minorHAnsi" w:hAnsiTheme="minorHAnsi"/>
          <w:color w:val="191919"/>
          <w:szCs w:val="20"/>
          <w:shd w:val="clear" w:color="auto" w:fill="FFFFFF"/>
        </w:rPr>
        <w:t xml:space="preserve"> and</w:t>
      </w:r>
      <w:r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C34ACA">
        <w:rPr>
          <w:rFonts w:asciiTheme="minorHAnsi" w:hAnsiTheme="minorHAnsi"/>
          <w:color w:val="191919"/>
          <w:szCs w:val="20"/>
          <w:shd w:val="clear" w:color="auto" w:fill="FFFFFF"/>
        </w:rPr>
        <w:t>grow</w:t>
      </w:r>
      <w:r>
        <w:rPr>
          <w:rFonts w:asciiTheme="minorHAnsi" w:hAnsiTheme="minorHAnsi"/>
          <w:color w:val="191919"/>
          <w:szCs w:val="20"/>
          <w:shd w:val="clear" w:color="auto" w:fill="FFFFFF"/>
        </w:rPr>
        <w:t xml:space="preserve"> your resources and skills to dominate the</w:t>
      </w:r>
      <w:r w:rsidR="00C34ACA">
        <w:rPr>
          <w:rFonts w:asciiTheme="minorHAnsi" w:hAnsiTheme="minorHAnsi"/>
          <w:color w:val="191919"/>
          <w:szCs w:val="20"/>
          <w:shd w:val="clear" w:color="auto" w:fill="FFFFFF"/>
        </w:rPr>
        <w:t xml:space="preserve"> </w:t>
      </w:r>
      <w:r w:rsidR="00726A17">
        <w:rPr>
          <w:rFonts w:asciiTheme="minorHAnsi" w:hAnsiTheme="minorHAnsi"/>
          <w:color w:val="191919"/>
          <w:szCs w:val="20"/>
          <w:shd w:val="clear" w:color="auto" w:fill="FFFFFF"/>
        </w:rPr>
        <w:t>w</w:t>
      </w:r>
      <w:r>
        <w:rPr>
          <w:rFonts w:asciiTheme="minorHAnsi" w:hAnsiTheme="minorHAnsi"/>
          <w:color w:val="191919"/>
          <w:szCs w:val="20"/>
          <w:shd w:val="clear" w:color="auto" w:fill="FFFFFF"/>
        </w:rPr>
        <w:t>orld of Plarium’s Sparta</w:t>
      </w:r>
      <w:r w:rsidR="00C34ACA">
        <w:rPr>
          <w:rFonts w:asciiTheme="minorHAnsi" w:hAnsiTheme="minorHAnsi"/>
          <w:color w:val="191919"/>
          <w:szCs w:val="20"/>
          <w:shd w:val="clear" w:color="auto" w:fill="FFFFFF"/>
        </w:rPr>
        <w:t>: War of Empires</w:t>
      </w:r>
      <w:r>
        <w:rPr>
          <w:rFonts w:asciiTheme="minorHAnsi" w:hAnsiTheme="minorHAnsi"/>
          <w:color w:val="191919"/>
          <w:szCs w:val="20"/>
          <w:shd w:val="clear" w:color="auto" w:fill="FFFFFF"/>
        </w:rPr>
        <w:t>™</w:t>
      </w:r>
    </w:p>
    <w:p w:rsidR="00654BEA" w:rsidRPr="00EB4C97" w:rsidRDefault="00654BEA" w:rsidP="00654BEA">
      <w:pPr>
        <w:spacing w:after="200" w:line="276" w:lineRule="auto"/>
        <w:contextualSpacing/>
        <w:jc w:val="left"/>
        <w:rPr>
          <w:rFonts w:asciiTheme="minorHAnsi" w:hAnsiTheme="minorHAnsi"/>
          <w:color w:val="191919"/>
          <w:szCs w:val="20"/>
          <w:shd w:val="clear" w:color="auto" w:fill="FFFFFF"/>
        </w:rPr>
        <w:sectPr w:rsidR="00654BEA" w:rsidRPr="00EB4C97" w:rsidSect="009C7483">
          <w:pgSz w:w="12240" w:h="15840"/>
          <w:pgMar w:top="360" w:right="907" w:bottom="720" w:left="994" w:header="720" w:footer="864" w:gutter="0"/>
          <w:cols w:space="720"/>
        </w:sectPr>
      </w:pPr>
    </w:p>
    <w:p w:rsidR="009D3B3D" w:rsidRDefault="009D3B3D" w:rsidP="009D3B3D">
      <w:pPr>
        <w:pStyle w:val="Heading4"/>
        <w:pBdr>
          <w:bottom w:val="single" w:sz="6" w:space="0" w:color="auto"/>
        </w:pBdr>
        <w:contextualSpacing/>
        <w:jc w:val="left"/>
        <w:rPr>
          <w:rFonts w:asciiTheme="minorHAnsi" w:hAnsiTheme="minorHAnsi" w:cstheme="minorHAnsi"/>
          <w:color w:val="C00000"/>
          <w:sz w:val="22"/>
          <w:szCs w:val="22"/>
        </w:rPr>
      </w:pPr>
    </w:p>
    <w:p w:rsidR="00654BEA" w:rsidRDefault="009D3B3D">
      <w:pPr>
        <w:pStyle w:val="Heading4"/>
        <w:pBdr>
          <w:bottom w:val="single" w:sz="6" w:space="0" w:color="auto"/>
        </w:pBdr>
        <w:contextualSpacing/>
        <w:jc w:val="left"/>
        <w:rPr>
          <w:b w:val="0"/>
        </w:rPr>
        <w:sectPr w:rsidR="00654BEA" w:rsidSect="003A00C8">
          <w:type w:val="continuous"/>
          <w:pgSz w:w="12240" w:h="15840"/>
          <w:pgMar w:top="432" w:right="1440" w:bottom="0" w:left="1134" w:header="720" w:footer="720" w:gutter="0"/>
          <w:cols w:space="720"/>
        </w:sect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Key </w:t>
      </w:r>
      <w:r w:rsidR="00654BEA">
        <w:rPr>
          <w:rFonts w:asciiTheme="minorHAnsi" w:hAnsiTheme="minorHAnsi" w:cstheme="minorHAnsi"/>
          <w:color w:val="C00000"/>
          <w:sz w:val="22"/>
          <w:szCs w:val="22"/>
        </w:rPr>
        <w:t>Features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08"/>
        <w:gridCol w:w="5599"/>
      </w:tblGrid>
      <w:tr w:rsidR="00654BEA" w:rsidRPr="006912D3" w:rsidTr="00DF306D">
        <w:trPr>
          <w:trHeight w:val="45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4BEA" w:rsidRDefault="00654BEA" w:rsidP="00726A17">
            <w:pPr>
              <w:pStyle w:val="ListParagraph"/>
              <w:tabs>
                <w:tab w:val="right" w:pos="2052"/>
              </w:tabs>
              <w:spacing w:after="0" w:line="240" w:lineRule="auto"/>
              <w:rPr>
                <w:b/>
              </w:rPr>
            </w:pPr>
            <w:r w:rsidRPr="006912D3">
              <w:rPr>
                <w:b/>
              </w:rPr>
              <w:lastRenderedPageBreak/>
              <w:t>Core Quality</w:t>
            </w:r>
            <w:r w:rsidRPr="006912D3">
              <w:rPr>
                <w:b/>
              </w:rPr>
              <w:tab/>
            </w:r>
          </w:p>
          <w:p w:rsidR="00654BEA" w:rsidRDefault="00654BEA" w:rsidP="003A0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B4C97">
              <w:t xml:space="preserve">Top-quality artwork and modeling with </w:t>
            </w:r>
            <w:r>
              <w:t>the level of detail demanded by serious players</w:t>
            </w:r>
            <w:r w:rsidR="00C34ACA">
              <w:t>.</w:t>
            </w:r>
          </w:p>
          <w:p w:rsidR="00654BEA" w:rsidRPr="00EB4C97" w:rsidRDefault="00654BEA" w:rsidP="003A0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B4C97">
              <w:t xml:space="preserve">Classic real-time interface makes joining the fight intuitive for </w:t>
            </w:r>
            <w:r>
              <w:t>all levels of RTS gamer.</w:t>
            </w:r>
          </w:p>
          <w:p w:rsidR="00654BEA" w:rsidRDefault="00654BEA" w:rsidP="003A0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B4C97">
              <w:t>Regular updates, new content, missions, and characters fuel an ever expanding plotline.</w:t>
            </w:r>
          </w:p>
          <w:p w:rsidR="00A7467C" w:rsidRPr="00EB4C97" w:rsidRDefault="00A7467C" w:rsidP="003A0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Authentic</w:t>
            </w:r>
            <w:r w:rsidR="00A0414D">
              <w:t xml:space="preserve"> </w:t>
            </w:r>
            <w:r>
              <w:t xml:space="preserve">units and buildings, </w:t>
            </w:r>
            <w:r w:rsidR="007C1038">
              <w:t>inspired by</w:t>
            </w:r>
            <w:r>
              <w:t xml:space="preserve"> historical information from the Spartan </w:t>
            </w:r>
            <w:r w:rsidR="0005707B">
              <w:t>p</w:t>
            </w:r>
            <w:r>
              <w:t>eriod</w:t>
            </w:r>
            <w:r w:rsidR="007C1038">
              <w:t>.</w:t>
            </w:r>
          </w:p>
          <w:p w:rsidR="00654BEA" w:rsidRDefault="00654BEA" w:rsidP="003A00C8">
            <w:pPr>
              <w:pStyle w:val="ListParagraph"/>
              <w:spacing w:after="0"/>
              <w:rPr>
                <w:b/>
              </w:rPr>
            </w:pPr>
            <w:r w:rsidRPr="006912D3">
              <w:rPr>
                <w:b/>
              </w:rPr>
              <w:t xml:space="preserve">AAA </w:t>
            </w:r>
            <w:r>
              <w:rPr>
                <w:b/>
              </w:rPr>
              <w:t xml:space="preserve">Caliber </w:t>
            </w:r>
            <w:r w:rsidRPr="006912D3">
              <w:rPr>
                <w:b/>
              </w:rPr>
              <w:t>Voiceovers and Original Music</w:t>
            </w:r>
          </w:p>
          <w:p w:rsidR="00654BEA" w:rsidRDefault="00654BEA" w:rsidP="003A00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F6C8F">
              <w:t xml:space="preserve">Learn the basics of command from your </w:t>
            </w:r>
            <w:r w:rsidR="00C34ACA">
              <w:t>a</w:t>
            </w:r>
            <w:r w:rsidR="00CA60CA">
              <w:t xml:space="preserve">ncient </w:t>
            </w:r>
            <w:r w:rsidR="00C34ACA">
              <w:t>a</w:t>
            </w:r>
            <w:r w:rsidR="00CA60CA">
              <w:t>dvisor, King Leonidas</w:t>
            </w:r>
            <w:r w:rsidRPr="000F6C8F">
              <w:t xml:space="preserve">. His fully-voiced tutorial will walk you through gameplay essentials like </w:t>
            </w:r>
            <w:r w:rsidR="00CA60CA">
              <w:t>resources</w:t>
            </w:r>
            <w:r w:rsidRPr="000F6C8F">
              <w:t xml:space="preserve">, combat, and </w:t>
            </w:r>
            <w:r w:rsidR="00CA60CA">
              <w:t>achievements</w:t>
            </w:r>
            <w:r w:rsidRPr="000F6C8F">
              <w:t xml:space="preserve">. </w:t>
            </w:r>
          </w:p>
          <w:p w:rsidR="00654BEA" w:rsidRPr="000F6C8F" w:rsidRDefault="00654BEA" w:rsidP="003A00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F6C8F">
              <w:t xml:space="preserve">Fully-scored soundtrack and sound composed and produced by BAFTA award-winning composer Jesper Kyd. </w:t>
            </w:r>
          </w:p>
          <w:p w:rsidR="00654BEA" w:rsidRPr="006912D3" w:rsidRDefault="00654BEA" w:rsidP="003A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F6C8F">
              <w:t>Fully translated and voiced in Eng</w:t>
            </w:r>
            <w:r>
              <w:t xml:space="preserve">lish, French, Spanish, Italian and </w:t>
            </w:r>
            <w:r w:rsidRPr="000F6C8F">
              <w:t>German.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654BEA" w:rsidRDefault="00654BEA" w:rsidP="003A00C8">
            <w:pPr>
              <w:pStyle w:val="ListParagraph"/>
              <w:spacing w:after="0" w:line="240" w:lineRule="auto"/>
              <w:ind w:left="779" w:hanging="617"/>
              <w:rPr>
                <w:b/>
                <w:szCs w:val="24"/>
              </w:rPr>
            </w:pPr>
            <w:r w:rsidRPr="006912D3">
              <w:rPr>
                <w:b/>
              </w:rPr>
              <w:t>Hardcore MM</w:t>
            </w:r>
            <w:r>
              <w:rPr>
                <w:b/>
              </w:rPr>
              <w:t>O</w:t>
            </w:r>
            <w:r w:rsidRPr="006912D3">
              <w:rPr>
                <w:b/>
              </w:rPr>
              <w:t>RTS Gameplay</w:t>
            </w:r>
          </w:p>
          <w:p w:rsidR="00654BEA" w:rsidRPr="00EB4C97" w:rsidRDefault="00654BEA" w:rsidP="00E418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B4C97">
              <w:t>Play with millions of hardcore players with a passion for deep strategy. Victory goes to those who choose their friends wisely, but aren’t afraid to get their hands di</w:t>
            </w:r>
            <w:r>
              <w:t>rty solo</w:t>
            </w:r>
            <w:r w:rsidRPr="00EB4C97">
              <w:t>.</w:t>
            </w:r>
            <w:r>
              <w:t xml:space="preserve"> Allies and enemies can change </w:t>
            </w:r>
            <w:r w:rsidR="00CA60CA">
              <w:t>overnight within the darkness of the ancient world</w:t>
            </w:r>
            <w:r>
              <w:t>.</w:t>
            </w:r>
          </w:p>
          <w:p w:rsidR="00C34109" w:rsidRDefault="00CA60CA" w:rsidP="00E418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Form alliances</w:t>
            </w:r>
            <w:r w:rsidR="00C34109">
              <w:t xml:space="preserve"> and work together with your friends to wage massive-scale war against</w:t>
            </w:r>
            <w:r w:rsidR="007C1038">
              <w:t xml:space="preserve"> your</w:t>
            </w:r>
            <w:r w:rsidR="00C34109">
              <w:t xml:space="preserve"> rivals. Interact with thousands of other players using live chat. Compete against alliances and participate in combined warfare in </w:t>
            </w:r>
            <w:r w:rsidR="00D710D3">
              <w:t>a vicious struggle</w:t>
            </w:r>
            <w:r w:rsidR="00C34109">
              <w:t xml:space="preserve"> to gain control over ancient </w:t>
            </w:r>
            <w:r w:rsidR="007C1038">
              <w:t>Greece.</w:t>
            </w:r>
          </w:p>
          <w:p w:rsidR="00912941" w:rsidRDefault="00C3410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</w:t>
            </w:r>
            <w:r w:rsidR="00CA60CA">
              <w:t>egotiate trade</w:t>
            </w:r>
            <w:r w:rsidR="00C34ACA">
              <w:t>s and</w:t>
            </w:r>
            <w:r w:rsidR="00CA60CA">
              <w:t xml:space="preserve"> treati</w:t>
            </w:r>
            <w:r>
              <w:t>es between other players and master the art of diplomacy to give yourself the best chance of succeeding and becoming the strongest in Sparta</w:t>
            </w:r>
            <w:r w:rsidR="00E418DC">
              <w:t xml:space="preserve"> and </w:t>
            </w:r>
            <w:r w:rsidR="00D710D3">
              <w:t xml:space="preserve">the </w:t>
            </w:r>
            <w:r w:rsidR="005D0C1F">
              <w:t>protector of Greece</w:t>
            </w:r>
            <w:r w:rsidR="00E418DC">
              <w:t>.</w:t>
            </w:r>
          </w:p>
          <w:p w:rsidR="00912941" w:rsidRDefault="00611276">
            <w:pPr>
              <w:rPr>
                <w:rFonts w:asciiTheme="minorHAnsi" w:hAnsiTheme="minorHAnsi"/>
              </w:rPr>
            </w:pPr>
            <w:r w:rsidRPr="00611276">
              <w:rPr>
                <w:rFonts w:asciiTheme="minorHAnsi" w:hAnsiTheme="minorHAnsi"/>
                <w:b/>
              </w:rPr>
              <w:t>Build Your City-State</w:t>
            </w:r>
          </w:p>
          <w:p w:rsidR="00654BEA" w:rsidRDefault="00654BEA" w:rsidP="00E418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B4C97">
              <w:t>Exploit, steal, trade, or borrow the war</w:t>
            </w:r>
            <w:r w:rsidR="00C34ACA">
              <w:t xml:space="preserve"> materi</w:t>
            </w:r>
            <w:r w:rsidR="00E62C7E">
              <w:t>e</w:t>
            </w:r>
            <w:r w:rsidR="00C34ACA">
              <w:t xml:space="preserve">l </w:t>
            </w:r>
            <w:r w:rsidR="00CA60CA">
              <w:t>required</w:t>
            </w:r>
            <w:r w:rsidRPr="00EB4C97">
              <w:t xml:space="preserve"> to </w:t>
            </w:r>
            <w:r>
              <w:t xml:space="preserve">turn your </w:t>
            </w:r>
            <w:r w:rsidR="00CA60CA">
              <w:t>village</w:t>
            </w:r>
            <w:r>
              <w:t xml:space="preserve"> into a </w:t>
            </w:r>
            <w:r w:rsidR="00CA60CA">
              <w:t>City of Legend</w:t>
            </w:r>
            <w:r w:rsidRPr="00EB4C97">
              <w:t>.</w:t>
            </w:r>
          </w:p>
          <w:p w:rsidR="00E418DC" w:rsidRPr="00E418DC" w:rsidRDefault="00E418DC" w:rsidP="00E418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E418DC">
              <w:rPr>
                <w:rFonts w:asciiTheme="minorHAnsi" w:hAnsiTheme="minorHAnsi"/>
              </w:rPr>
              <w:t xml:space="preserve">Defend yourself and conquer your enemies with warriors from across the Greek world and the finest fighters Sparta has to offer.  Hold back the hordes </w:t>
            </w:r>
            <w:r w:rsidRPr="00E418DC">
              <w:rPr>
                <w:rFonts w:asciiTheme="minorHAnsi" w:hAnsiTheme="minorHAnsi"/>
                <w:color w:val="000000" w:themeColor="text1"/>
              </w:rPr>
              <w:t>of the Persian Empire, while positioning yourself to claim all of Greece as the ultimate prize.</w:t>
            </w:r>
          </w:p>
          <w:p w:rsidR="00654BEA" w:rsidRPr="006912D3" w:rsidRDefault="00654BEA" w:rsidP="00FB1965">
            <w:pPr>
              <w:pStyle w:val="ListParagraph"/>
              <w:spacing w:after="0" w:line="240" w:lineRule="auto"/>
              <w:ind w:left="212"/>
              <w:rPr>
                <w:b/>
              </w:rPr>
            </w:pPr>
          </w:p>
        </w:tc>
      </w:tr>
    </w:tbl>
    <w:p w:rsidR="00654BEA" w:rsidRPr="00B253A2" w:rsidRDefault="00654BEA" w:rsidP="00654BEA">
      <w:pPr>
        <w:pStyle w:val="Heading4"/>
        <w:contextualSpacing/>
        <w:rPr>
          <w:rFonts w:asciiTheme="minorHAnsi" w:hAnsiTheme="minorHAnsi" w:cstheme="minorHAnsi"/>
          <w:color w:val="C00000"/>
          <w:sz w:val="22"/>
          <w:szCs w:val="22"/>
        </w:rPr>
      </w:pPr>
      <w:r w:rsidRPr="00FD3EF7">
        <w:rPr>
          <w:rFonts w:asciiTheme="minorHAnsi" w:hAnsiTheme="minorHAnsi" w:cstheme="minorHAnsi"/>
          <w:color w:val="C00000"/>
          <w:sz w:val="22"/>
          <w:szCs w:val="22"/>
        </w:rPr>
        <w:t>Product Specifications</w:t>
      </w:r>
    </w:p>
    <w:p w:rsidR="00654BEA" w:rsidRPr="00026525" w:rsidRDefault="00654BEA" w:rsidP="00654BEA">
      <w:pPr>
        <w:pStyle w:val="Specs"/>
        <w:contextualSpacing/>
        <w:rPr>
          <w:rFonts w:asciiTheme="minorHAnsi" w:hAnsiTheme="minorHAnsi" w:cstheme="minorHAnsi"/>
          <w:color w:val="2C6B13"/>
          <w:sz w:val="16"/>
          <w:szCs w:val="16"/>
        </w:rPr>
        <w:sectPr w:rsidR="00654BEA" w:rsidRPr="00026525" w:rsidSect="00DF306D">
          <w:type w:val="continuous"/>
          <w:pgSz w:w="12240" w:h="15840"/>
          <w:pgMar w:top="432" w:right="1440" w:bottom="0" w:left="1134" w:header="720" w:footer="720" w:gutter="0"/>
          <w:cols w:space="720"/>
        </w:sectPr>
      </w:pPr>
    </w:p>
    <w:p w:rsidR="00654BEA" w:rsidRPr="00BD7B2C" w:rsidRDefault="00654BEA" w:rsidP="00DF306D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</w:rPr>
      </w:pPr>
      <w:r w:rsidRPr="00BD7B2C">
        <w:rPr>
          <w:rFonts w:asciiTheme="minorHAnsi" w:hAnsiTheme="minorHAnsi" w:cstheme="minorHAnsi"/>
          <w:sz w:val="16"/>
          <w:szCs w:val="16"/>
        </w:rPr>
        <w:lastRenderedPageBreak/>
        <w:t>Publisher:</w:t>
      </w:r>
      <w:r w:rsidRPr="00BD7B2C">
        <w:rPr>
          <w:rFonts w:asciiTheme="minorHAnsi" w:hAnsiTheme="minorHAnsi" w:cstheme="minorHAnsi"/>
          <w:sz w:val="16"/>
          <w:szCs w:val="16"/>
        </w:rPr>
        <w:tab/>
        <w:t xml:space="preserve">Plarium </w:t>
      </w:r>
    </w:p>
    <w:p w:rsidR="00654BEA" w:rsidRPr="00BD7B2C" w:rsidRDefault="00654BEA" w:rsidP="00DF306D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  <w:vertAlign w:val="superscript"/>
        </w:rPr>
      </w:pPr>
      <w:r w:rsidRPr="00BD7B2C">
        <w:rPr>
          <w:rFonts w:asciiTheme="minorHAnsi" w:hAnsiTheme="minorHAnsi" w:cstheme="minorHAnsi"/>
          <w:sz w:val="16"/>
          <w:szCs w:val="16"/>
        </w:rPr>
        <w:t>Developer:</w:t>
      </w:r>
      <w:r w:rsidRPr="00BD7B2C">
        <w:rPr>
          <w:rFonts w:asciiTheme="minorHAnsi" w:hAnsiTheme="minorHAnsi" w:cstheme="minorHAnsi"/>
          <w:sz w:val="16"/>
          <w:szCs w:val="16"/>
        </w:rPr>
        <w:tab/>
        <w:t>Plarium</w:t>
      </w:r>
    </w:p>
    <w:p w:rsidR="00724E77" w:rsidRDefault="00654BEA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</w:rPr>
      </w:pPr>
      <w:r w:rsidRPr="00995D49">
        <w:rPr>
          <w:rFonts w:asciiTheme="minorHAnsi" w:hAnsiTheme="minorHAnsi" w:cstheme="minorHAnsi"/>
          <w:sz w:val="16"/>
          <w:szCs w:val="16"/>
        </w:rPr>
        <w:t>Category:</w:t>
      </w:r>
      <w:r w:rsidRPr="00995D49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MMO RTS (Massively Multi-Player Online Real-Time Strategy)          </w:t>
      </w:r>
    </w:p>
    <w:p w:rsidR="00724E77" w:rsidRDefault="00654BEA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lastRenderedPageBreak/>
        <w:t>Platform:</w:t>
      </w:r>
      <w:r w:rsidRPr="00A85389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Facebook</w:t>
      </w:r>
    </w:p>
    <w:p w:rsidR="00724E77" w:rsidRDefault="00654BEA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t>MSRP:</w:t>
      </w:r>
      <w:r w:rsidRPr="00A85389">
        <w:rPr>
          <w:rFonts w:asciiTheme="minorHAnsi" w:hAnsiTheme="minorHAnsi" w:cstheme="minorHAnsi"/>
          <w:sz w:val="16"/>
          <w:szCs w:val="16"/>
        </w:rPr>
        <w:tab/>
        <w:t>FREE</w:t>
      </w:r>
    </w:p>
    <w:p w:rsidR="00654BEA" w:rsidRPr="00A85389" w:rsidRDefault="00654BEA" w:rsidP="00497B99">
      <w:pPr>
        <w:pStyle w:val="Specs"/>
        <w:ind w:left="0"/>
        <w:contextualSpacing/>
        <w:jc w:val="left"/>
        <w:rPr>
          <w:rFonts w:asciiTheme="minorHAnsi" w:hAnsiTheme="minorHAnsi" w:cstheme="minorHAnsi"/>
          <w:sz w:val="16"/>
          <w:szCs w:val="16"/>
        </w:rPr>
        <w:sectPr w:rsidR="00654BEA" w:rsidRPr="00A85389" w:rsidSect="00726A17">
          <w:type w:val="continuous"/>
          <w:pgSz w:w="12240" w:h="15840"/>
          <w:pgMar w:top="432" w:right="1440" w:bottom="0" w:left="1440" w:header="720" w:footer="720" w:gutter="0"/>
          <w:cols w:num="2" w:space="720"/>
        </w:sectPr>
      </w:pPr>
      <w:r>
        <w:rPr>
          <w:rFonts w:asciiTheme="minorHAnsi" w:hAnsiTheme="minorHAnsi" w:cstheme="minorHAnsi"/>
          <w:sz w:val="16"/>
          <w:szCs w:val="16"/>
        </w:rPr>
        <w:t>Release:</w:t>
      </w:r>
      <w:r>
        <w:rPr>
          <w:rFonts w:asciiTheme="minorHAnsi" w:hAnsiTheme="minorHAnsi" w:cstheme="minorHAnsi"/>
          <w:sz w:val="16"/>
          <w:szCs w:val="16"/>
        </w:rPr>
        <w:tab/>
      </w:r>
      <w:r w:rsidR="003A00C8">
        <w:rPr>
          <w:rFonts w:asciiTheme="minorHAnsi" w:hAnsiTheme="minorHAnsi" w:cstheme="minorHAnsi"/>
          <w:sz w:val="16"/>
          <w:szCs w:val="16"/>
        </w:rPr>
        <w:t>March</w:t>
      </w:r>
      <w:r w:rsidR="00141D6B">
        <w:rPr>
          <w:rFonts w:asciiTheme="minorHAnsi" w:hAnsiTheme="minorHAnsi" w:cstheme="minorHAnsi"/>
          <w:sz w:val="16"/>
          <w:szCs w:val="16"/>
        </w:rPr>
        <w:t xml:space="preserve"> </w:t>
      </w:r>
      <w:r w:rsidR="003A00C8">
        <w:rPr>
          <w:rFonts w:asciiTheme="minorHAnsi" w:hAnsiTheme="minorHAnsi" w:cstheme="minorHAnsi"/>
          <w:sz w:val="16"/>
          <w:szCs w:val="16"/>
        </w:rPr>
        <w:t>1</w:t>
      </w:r>
      <w:r w:rsidR="00497B99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,</w:t>
      </w:r>
      <w:r w:rsidR="00141D6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201</w:t>
      </w:r>
      <w:r w:rsidR="003A00C8">
        <w:rPr>
          <w:rFonts w:asciiTheme="minorHAnsi" w:hAnsiTheme="minorHAnsi" w:cstheme="minorHAnsi"/>
          <w:sz w:val="16"/>
          <w:szCs w:val="16"/>
        </w:rPr>
        <w:t>4</w:t>
      </w:r>
    </w:p>
    <w:p w:rsidR="00141D6B" w:rsidRDefault="00141D6B" w:rsidP="00FB1965">
      <w:pPr>
        <w:pStyle w:val="ListParagraph"/>
        <w:rPr>
          <w:rFonts w:cs="Calibri"/>
          <w:sz w:val="16"/>
          <w:szCs w:val="16"/>
        </w:rPr>
      </w:pPr>
    </w:p>
    <w:p w:rsidR="0079652E" w:rsidRDefault="00141D6B" w:rsidP="0079652E">
      <w:pPr>
        <w:pStyle w:val="ListParagraph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© 2014</w:t>
      </w:r>
      <w:r w:rsidRPr="00053675">
        <w:rPr>
          <w:rFonts w:cs="Calibri"/>
          <w:sz w:val="16"/>
          <w:szCs w:val="16"/>
        </w:rPr>
        <w:t xml:space="preserve"> Plarium</w:t>
      </w:r>
      <w:r>
        <w:rPr>
          <w:rFonts w:cs="Calibri"/>
          <w:sz w:val="16"/>
          <w:szCs w:val="16"/>
        </w:rPr>
        <w:t xml:space="preserve"> Global Ltd.</w:t>
      </w:r>
      <w:r w:rsidRPr="00053675">
        <w:rPr>
          <w:rFonts w:cs="Calibri"/>
          <w:sz w:val="16"/>
          <w:szCs w:val="16"/>
        </w:rPr>
        <w:t>  </w:t>
      </w:r>
      <w:r>
        <w:rPr>
          <w:rFonts w:cs="Calibri"/>
          <w:sz w:val="16"/>
          <w:szCs w:val="16"/>
        </w:rPr>
        <w:t xml:space="preserve">All Rights Reserved. </w:t>
      </w:r>
    </w:p>
    <w:p w:rsidR="00704E39" w:rsidRPr="00801CD7" w:rsidRDefault="00141D6B" w:rsidP="0079652E">
      <w:pPr>
        <w:pStyle w:val="ListParagraph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Plarium®, Sparta</w:t>
      </w:r>
      <w:r w:rsidRPr="00053675">
        <w:rPr>
          <w:rFonts w:cs="Calibri"/>
          <w:sz w:val="16"/>
          <w:szCs w:val="16"/>
        </w:rPr>
        <w:t xml:space="preserve"> and their respective logos are trademarks or registered trademarks of Plarium</w:t>
      </w:r>
      <w:r>
        <w:rPr>
          <w:rFonts w:cs="Calibri"/>
          <w:sz w:val="16"/>
          <w:szCs w:val="16"/>
        </w:rPr>
        <w:t xml:space="preserve"> Global</w:t>
      </w:r>
      <w:r w:rsidRPr="00DA24D9">
        <w:rPr>
          <w:rFonts w:cs="Calibri"/>
          <w:sz w:val="16"/>
          <w:szCs w:val="16"/>
        </w:rPr>
        <w:t xml:space="preserve"> Ltd.</w:t>
      </w:r>
    </w:p>
    <w:sectPr w:rsidR="00704E39" w:rsidRPr="00801CD7" w:rsidSect="00DF306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432" w:right="1440" w:bottom="0" w:left="1276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B1C6F1" w15:done="0"/>
  <w15:commentEx w15:paraId="3329C087" w15:done="0"/>
  <w15:commentEx w15:paraId="34F369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F3" w:rsidRDefault="008222F3">
      <w:r>
        <w:separator/>
      </w:r>
    </w:p>
  </w:endnote>
  <w:endnote w:type="continuationSeparator" w:id="0">
    <w:p w:rsidR="008222F3" w:rsidRDefault="0082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17" w:rsidRDefault="00726A17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17" w:rsidRDefault="00726A17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F3" w:rsidRDefault="008222F3">
      <w:r>
        <w:separator/>
      </w:r>
    </w:p>
  </w:footnote>
  <w:footnote w:type="continuationSeparator" w:id="0">
    <w:p w:rsidR="008222F3" w:rsidRDefault="0082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17" w:rsidRDefault="00726A17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17" w:rsidRDefault="00726A17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578"/>
    <w:multiLevelType w:val="hybridMultilevel"/>
    <w:tmpl w:val="FD043E4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1678"/>
    <w:multiLevelType w:val="hybridMultilevel"/>
    <w:tmpl w:val="7C541C1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17C0"/>
    <w:multiLevelType w:val="hybridMultilevel"/>
    <w:tmpl w:val="90E64DC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43C1"/>
    <w:multiLevelType w:val="hybridMultilevel"/>
    <w:tmpl w:val="C02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4AB3"/>
    <w:multiLevelType w:val="hybridMultilevel"/>
    <w:tmpl w:val="F6581BB4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862CA"/>
    <w:multiLevelType w:val="hybridMultilevel"/>
    <w:tmpl w:val="37F2BB08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A"/>
    <w:rsid w:val="0005707B"/>
    <w:rsid w:val="00141D6B"/>
    <w:rsid w:val="002A46C3"/>
    <w:rsid w:val="002E63E1"/>
    <w:rsid w:val="003A00C8"/>
    <w:rsid w:val="00497B99"/>
    <w:rsid w:val="004D3423"/>
    <w:rsid w:val="004E7043"/>
    <w:rsid w:val="005077E3"/>
    <w:rsid w:val="005D0C1F"/>
    <w:rsid w:val="00611276"/>
    <w:rsid w:val="00654BEA"/>
    <w:rsid w:val="00680306"/>
    <w:rsid w:val="0070380F"/>
    <w:rsid w:val="00704E39"/>
    <w:rsid w:val="00724E77"/>
    <w:rsid w:val="00725F49"/>
    <w:rsid w:val="00726A17"/>
    <w:rsid w:val="0079652E"/>
    <w:rsid w:val="007C1038"/>
    <w:rsid w:val="007F6CAD"/>
    <w:rsid w:val="00801CD7"/>
    <w:rsid w:val="008163DF"/>
    <w:rsid w:val="008222F3"/>
    <w:rsid w:val="00827F1F"/>
    <w:rsid w:val="00860597"/>
    <w:rsid w:val="00865E3E"/>
    <w:rsid w:val="00892209"/>
    <w:rsid w:val="008D7EA8"/>
    <w:rsid w:val="008E47CA"/>
    <w:rsid w:val="0090082C"/>
    <w:rsid w:val="00912941"/>
    <w:rsid w:val="00964E7B"/>
    <w:rsid w:val="00972B84"/>
    <w:rsid w:val="009C7483"/>
    <w:rsid w:val="009D3B3D"/>
    <w:rsid w:val="00A0414D"/>
    <w:rsid w:val="00A7467C"/>
    <w:rsid w:val="00AD2036"/>
    <w:rsid w:val="00BE3661"/>
    <w:rsid w:val="00C07478"/>
    <w:rsid w:val="00C34109"/>
    <w:rsid w:val="00C34ACA"/>
    <w:rsid w:val="00C96EDA"/>
    <w:rsid w:val="00CA60CA"/>
    <w:rsid w:val="00D22563"/>
    <w:rsid w:val="00D710D3"/>
    <w:rsid w:val="00DC6682"/>
    <w:rsid w:val="00DF306D"/>
    <w:rsid w:val="00E418DC"/>
    <w:rsid w:val="00E62C7E"/>
    <w:rsid w:val="00E936F1"/>
    <w:rsid w:val="00EC245F"/>
    <w:rsid w:val="00F15F16"/>
    <w:rsid w:val="00FB18E1"/>
    <w:rsid w:val="00FB1965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E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4BEA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4BEA"/>
    <w:rPr>
      <w:rFonts w:ascii="Tahoma" w:eastAsia="Times" w:hAnsi="Tahoma" w:cs="Tahoma"/>
      <w:b/>
      <w:color w:val="000080"/>
      <w:sz w:val="20"/>
      <w:szCs w:val="20"/>
      <w:lang w:val="en-US"/>
    </w:rPr>
  </w:style>
  <w:style w:type="paragraph" w:customStyle="1" w:styleId="HeaderFooter">
    <w:name w:val="Header &amp; Footer"/>
    <w:autoRedefine/>
    <w:rsid w:val="00654BE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654B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qFormat/>
    <w:rsid w:val="00654BEA"/>
    <w:pPr>
      <w:contextualSpacing/>
      <w:jc w:val="both"/>
    </w:pPr>
    <w:rPr>
      <w:rFonts w:ascii="Calibri" w:eastAsia="ヒラギノ角ゴ Pro W3" w:hAnsi="Calibri" w:cs="Times New Roman"/>
      <w:color w:val="000000"/>
      <w:sz w:val="20"/>
      <w:szCs w:val="20"/>
      <w:lang w:val="en-US"/>
    </w:rPr>
  </w:style>
  <w:style w:type="paragraph" w:customStyle="1" w:styleId="Specs">
    <w:name w:val="Specs"/>
    <w:basedOn w:val="Normal"/>
    <w:rsid w:val="00654BEA"/>
    <w:pPr>
      <w:tabs>
        <w:tab w:val="left" w:pos="1440"/>
        <w:tab w:val="left" w:pos="4608"/>
      </w:tabs>
      <w:ind w:left="36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EA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E3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E3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E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4BEA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4BEA"/>
    <w:rPr>
      <w:rFonts w:ascii="Tahoma" w:eastAsia="Times" w:hAnsi="Tahoma" w:cs="Tahoma"/>
      <w:b/>
      <w:color w:val="000080"/>
      <w:sz w:val="20"/>
      <w:szCs w:val="20"/>
      <w:lang w:val="en-US"/>
    </w:rPr>
  </w:style>
  <w:style w:type="paragraph" w:customStyle="1" w:styleId="HeaderFooter">
    <w:name w:val="Header &amp; Footer"/>
    <w:autoRedefine/>
    <w:rsid w:val="00654BE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654B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qFormat/>
    <w:rsid w:val="00654BEA"/>
    <w:pPr>
      <w:contextualSpacing/>
      <w:jc w:val="both"/>
    </w:pPr>
    <w:rPr>
      <w:rFonts w:ascii="Calibri" w:eastAsia="ヒラギノ角ゴ Pro W3" w:hAnsi="Calibri" w:cs="Times New Roman"/>
      <w:color w:val="000000"/>
      <w:sz w:val="20"/>
      <w:szCs w:val="20"/>
      <w:lang w:val="en-US"/>
    </w:rPr>
  </w:style>
  <w:style w:type="paragraph" w:customStyle="1" w:styleId="Specs">
    <w:name w:val="Specs"/>
    <w:basedOn w:val="Normal"/>
    <w:rsid w:val="00654BEA"/>
    <w:pPr>
      <w:tabs>
        <w:tab w:val="left" w:pos="1440"/>
        <w:tab w:val="left" w:pos="4608"/>
      </w:tabs>
      <w:ind w:left="36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EA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E3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E3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380F-7E77-4445-91C9-C185DD3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2516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</cp:lastModifiedBy>
  <cp:revision>3</cp:revision>
  <dcterms:created xsi:type="dcterms:W3CDTF">2014-07-31T12:41:00Z</dcterms:created>
  <dcterms:modified xsi:type="dcterms:W3CDTF">2014-07-31T12:42:00Z</dcterms:modified>
</cp:coreProperties>
</file>